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B95579">
        <w:rPr>
          <w:sz w:val="27"/>
          <w:szCs w:val="27"/>
        </w:rPr>
        <w:t>611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УИД:86М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B95579">
        <w:rPr>
          <w:sz w:val="27"/>
          <w:szCs w:val="27"/>
        </w:rPr>
        <w:t>3462-81</w:t>
      </w:r>
    </w:p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   </w:t>
      </w:r>
      <w:r w:rsidR="00B95579">
        <w:rPr>
          <w:sz w:val="27"/>
          <w:szCs w:val="27"/>
        </w:rPr>
        <w:t>30</w:t>
      </w:r>
      <w:r w:rsidR="00602FB7">
        <w:rPr>
          <w:sz w:val="27"/>
          <w:szCs w:val="27"/>
        </w:rPr>
        <w:t xml:space="preserve"> июля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B95579">
        <w:rPr>
          <w:sz w:val="26"/>
          <w:szCs w:val="26"/>
        </w:rPr>
        <w:t>Мысляева</w:t>
      </w:r>
      <w:r w:rsidR="00B95579">
        <w:rPr>
          <w:sz w:val="26"/>
          <w:szCs w:val="26"/>
        </w:rPr>
        <w:t xml:space="preserve"> Максима Константиновича, </w:t>
      </w:r>
      <w:r w:rsidR="00AB11D6">
        <w:rPr>
          <w:sz w:val="26"/>
          <w:szCs w:val="26"/>
        </w:rPr>
        <w:t>*</w:t>
      </w:r>
      <w:r w:rsidRPr="00763720" w:rsidR="00A53770">
        <w:rPr>
          <w:sz w:val="27"/>
          <w:szCs w:val="27"/>
        </w:rPr>
        <w:t xml:space="preserve"> привлекаемого к админист</w:t>
      </w:r>
      <w:r w:rsidR="00B95579">
        <w:rPr>
          <w:sz w:val="27"/>
          <w:szCs w:val="27"/>
        </w:rPr>
        <w:t>ративной ответственности по ст.</w:t>
      </w:r>
      <w:r w:rsidRPr="00763720" w:rsidR="00A53770">
        <w:rPr>
          <w:sz w:val="27"/>
          <w:szCs w:val="27"/>
        </w:rPr>
        <w:t xml:space="preserve">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763720" w:rsidP="00602FB7">
      <w:pPr>
        <w:pStyle w:val="BodyTextIndent3"/>
      </w:pPr>
      <w:r>
        <w:t>29.07.2024</w:t>
      </w:r>
      <w:r w:rsidRPr="00763720" w:rsidR="003B15D9">
        <w:t xml:space="preserve"> в</w:t>
      </w:r>
      <w:r w:rsidRPr="00763720" w:rsidR="00343D14">
        <w:t xml:space="preserve"> </w:t>
      </w:r>
      <w:r>
        <w:t>14</w:t>
      </w:r>
      <w:r w:rsidRPr="00763720" w:rsidR="00ED365C">
        <w:t xml:space="preserve"> </w:t>
      </w:r>
      <w:r w:rsidRPr="00763720" w:rsidR="00933641">
        <w:t xml:space="preserve">час. </w:t>
      </w:r>
      <w:r>
        <w:t>25</w:t>
      </w:r>
      <w:r w:rsidRPr="00763720" w:rsidR="00933641">
        <w:t xml:space="preserve"> мин</w:t>
      </w:r>
      <w:r w:rsidR="00570B44">
        <w:t>.</w:t>
      </w:r>
      <w:r w:rsidR="00B92093">
        <w:t xml:space="preserve"> </w:t>
      </w:r>
      <w:r w:rsidR="00134397">
        <w:t xml:space="preserve">в г. Когалыме </w:t>
      </w:r>
      <w:r w:rsidR="00B92093">
        <w:t xml:space="preserve">по ул. Прибалтийская д. </w:t>
      </w:r>
      <w:r>
        <w:t>4</w:t>
      </w:r>
      <w:r w:rsidR="00081AB6">
        <w:t>9</w:t>
      </w:r>
      <w:r w:rsidR="00B92093">
        <w:t>,</w:t>
      </w:r>
      <w:r w:rsidR="00570B44">
        <w:t xml:space="preserve"> около </w:t>
      </w:r>
      <w:r>
        <w:t xml:space="preserve">шестого </w:t>
      </w:r>
      <w:r w:rsidR="00602FB7">
        <w:t xml:space="preserve">подъезда был выявлен </w:t>
      </w:r>
      <w:r>
        <w:t>Мысляев</w:t>
      </w:r>
      <w:r>
        <w:t xml:space="preserve"> М.К.</w:t>
      </w:r>
      <w:r w:rsidR="00205D79">
        <w:t>, который</w:t>
      </w:r>
      <w:r w:rsidRPr="00763720" w:rsidR="00933641">
        <w:t xml:space="preserve"> находился в общественном</w:t>
      </w:r>
      <w:r w:rsidRPr="00763720" w:rsidR="00EB5C7D">
        <w:t xml:space="preserve"> месте</w:t>
      </w:r>
      <w:r w:rsidRPr="00763720" w:rsidR="00933641">
        <w:t xml:space="preserve"> в состоянии алкогольного опьянения, </w:t>
      </w:r>
      <w:r w:rsidR="00602FB7">
        <w:t>координация движения нарушена</w:t>
      </w:r>
      <w:r w:rsidR="00570B44">
        <w:t xml:space="preserve">, при разговоре </w:t>
      </w:r>
      <w:r w:rsidRPr="00763720" w:rsidR="00570B44">
        <w:t xml:space="preserve">имел невнятную, бессвязную речь, </w:t>
      </w:r>
      <w:r w:rsidRPr="00763720" w:rsidR="000A0B0F">
        <w:t>изо рта исходил резкий запах алкоголя,</w:t>
      </w:r>
      <w:r w:rsidRPr="00763720" w:rsidR="003B15D9">
        <w:t xml:space="preserve"> </w:t>
      </w:r>
      <w:r w:rsidRPr="00763720" w:rsidR="00933641">
        <w:t>внешне не опрятен (</w:t>
      </w:r>
      <w:r w:rsidRPr="00763720" w:rsidR="00016D36">
        <w:t>одежда</w:t>
      </w:r>
      <w:r w:rsidR="00570B44">
        <w:t xml:space="preserve"> </w:t>
      </w:r>
      <w:r w:rsidR="00602FB7">
        <w:t>г</w:t>
      </w:r>
      <w:r w:rsidRPr="00763720" w:rsidR="00016D36">
        <w:t>рязн</w:t>
      </w:r>
      <w:r>
        <w:t>ая</w:t>
      </w:r>
      <w:r w:rsidRPr="00763720" w:rsidR="00343D14">
        <w:t>)</w:t>
      </w:r>
      <w:r w:rsidRPr="00763720" w:rsidR="00933641">
        <w:t xml:space="preserve">, </w:t>
      </w:r>
      <w:r w:rsidRPr="00763720" w:rsidR="00807648">
        <w:t xml:space="preserve">вызывал брезгливость и отвращение, </w:t>
      </w:r>
      <w:r w:rsidRPr="00763720" w:rsidR="00933641">
        <w:t xml:space="preserve">чем оскорблял человеческое достоинство и общественную нравственность.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Мысляев</w:t>
      </w:r>
      <w:r>
        <w:rPr>
          <w:sz w:val="27"/>
          <w:szCs w:val="27"/>
        </w:rPr>
        <w:t xml:space="preserve"> М.К.</w:t>
      </w:r>
      <w:r w:rsidRPr="00763720" w:rsidR="00933641">
        <w:rPr>
          <w:sz w:val="27"/>
          <w:szCs w:val="27"/>
        </w:rPr>
        <w:t xml:space="preserve">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933641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="00B95579">
        <w:rPr>
          <w:sz w:val="27"/>
          <w:szCs w:val="27"/>
        </w:rPr>
        <w:t>Мысляева</w:t>
      </w:r>
      <w:r w:rsidR="00B95579">
        <w:rPr>
          <w:sz w:val="27"/>
          <w:szCs w:val="27"/>
        </w:rPr>
        <w:t xml:space="preserve"> М.К.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B95579">
        <w:rPr>
          <w:sz w:val="27"/>
          <w:szCs w:val="27"/>
        </w:rPr>
        <w:t>Мысляев</w:t>
      </w:r>
      <w:r w:rsidR="00B95579">
        <w:rPr>
          <w:sz w:val="27"/>
          <w:szCs w:val="27"/>
        </w:rPr>
        <w:t xml:space="preserve"> М.К.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="00B95579">
        <w:rPr>
          <w:sz w:val="27"/>
          <w:szCs w:val="27"/>
        </w:rPr>
        <w:t>Мысляева</w:t>
      </w:r>
      <w:r w:rsidR="00B95579">
        <w:rPr>
          <w:sz w:val="27"/>
          <w:szCs w:val="27"/>
        </w:rPr>
        <w:t xml:space="preserve"> М.К.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BD0E15">
        <w:rPr>
          <w:sz w:val="27"/>
          <w:szCs w:val="27"/>
        </w:rPr>
        <w:t>25</w:t>
      </w:r>
      <w:r w:rsidR="00602FB7">
        <w:rPr>
          <w:sz w:val="27"/>
          <w:szCs w:val="27"/>
        </w:rPr>
        <w:t>7</w:t>
      </w:r>
      <w:r w:rsidR="00B95579">
        <w:rPr>
          <w:sz w:val="27"/>
          <w:szCs w:val="27"/>
        </w:rPr>
        <w:t>369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B95579">
        <w:rPr>
          <w:sz w:val="27"/>
          <w:szCs w:val="27"/>
        </w:rPr>
        <w:t>29.07.2024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="00B95579">
        <w:rPr>
          <w:sz w:val="27"/>
          <w:szCs w:val="27"/>
        </w:rPr>
        <w:t>Мысляевым</w:t>
      </w:r>
      <w:r w:rsidR="00B95579">
        <w:rPr>
          <w:sz w:val="27"/>
          <w:szCs w:val="27"/>
        </w:rPr>
        <w:t xml:space="preserve"> М.К.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B95579">
        <w:rPr>
          <w:sz w:val="27"/>
          <w:szCs w:val="27"/>
        </w:rPr>
        <w:t>29.07.2024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B95579">
        <w:rPr>
          <w:color w:val="000000"/>
          <w:spacing w:val="2"/>
          <w:sz w:val="27"/>
          <w:szCs w:val="27"/>
        </w:rPr>
        <w:t>29.07.2024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B95579">
        <w:rPr>
          <w:sz w:val="27"/>
          <w:szCs w:val="27"/>
        </w:rPr>
        <w:t>29.07.2024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="00B95579">
        <w:rPr>
          <w:sz w:val="27"/>
          <w:szCs w:val="27"/>
        </w:rPr>
        <w:t>Мысляева</w:t>
      </w:r>
      <w:r w:rsidR="00B95579">
        <w:rPr>
          <w:sz w:val="27"/>
          <w:szCs w:val="27"/>
        </w:rPr>
        <w:t xml:space="preserve"> М.К.</w:t>
      </w:r>
      <w:r w:rsidRPr="00081AB6" w:rsidR="00763720">
        <w:rPr>
          <w:sz w:val="27"/>
          <w:szCs w:val="27"/>
        </w:rPr>
        <w:t xml:space="preserve"> установлено состояние опьянения – </w:t>
      </w:r>
      <w:r w:rsidR="00B95579">
        <w:rPr>
          <w:sz w:val="27"/>
          <w:szCs w:val="27"/>
        </w:rPr>
        <w:t>1,36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B95579">
        <w:rPr>
          <w:sz w:val="27"/>
          <w:szCs w:val="27"/>
        </w:rPr>
        <w:t>29.07.2024</w:t>
      </w:r>
      <w:r w:rsidRPr="00081AB6" w:rsidR="00081AB6">
        <w:rPr>
          <w:sz w:val="27"/>
          <w:szCs w:val="27"/>
        </w:rPr>
        <w:t xml:space="preserve"> и  протоколом о задержании лица от </w:t>
      </w:r>
      <w:r w:rsidR="00B95579">
        <w:rPr>
          <w:sz w:val="27"/>
          <w:szCs w:val="27"/>
        </w:rPr>
        <w:t>29.07.2024</w:t>
      </w:r>
      <w:r w:rsidRPr="00081AB6" w:rsidR="00081AB6">
        <w:rPr>
          <w:sz w:val="27"/>
          <w:szCs w:val="27"/>
        </w:rPr>
        <w:t xml:space="preserve">, из которых следует, что </w:t>
      </w:r>
      <w:r w:rsidR="00B95579">
        <w:rPr>
          <w:sz w:val="27"/>
          <w:szCs w:val="27"/>
        </w:rPr>
        <w:t>Мысляев</w:t>
      </w:r>
      <w:r w:rsidR="00B95579">
        <w:rPr>
          <w:sz w:val="27"/>
          <w:szCs w:val="27"/>
        </w:rPr>
        <w:t xml:space="preserve"> М.К.</w:t>
      </w:r>
      <w:r w:rsidRPr="00081AB6" w:rsidR="00081AB6">
        <w:rPr>
          <w:sz w:val="27"/>
          <w:szCs w:val="27"/>
        </w:rPr>
        <w:t xml:space="preserve"> был доставлен в ОМВД России по г. Когалыму и задержан </w:t>
      </w:r>
      <w:r w:rsidR="00B95579">
        <w:rPr>
          <w:sz w:val="27"/>
          <w:szCs w:val="27"/>
        </w:rPr>
        <w:t>29.07.2024</w:t>
      </w:r>
      <w:r w:rsidRPr="00081AB6" w:rsidR="00081AB6">
        <w:rPr>
          <w:sz w:val="27"/>
          <w:szCs w:val="27"/>
        </w:rPr>
        <w:t xml:space="preserve"> г. в </w:t>
      </w:r>
      <w:r w:rsidR="00B95579">
        <w:rPr>
          <w:sz w:val="27"/>
          <w:szCs w:val="27"/>
        </w:rPr>
        <w:t>15</w:t>
      </w:r>
      <w:r w:rsidRPr="00081AB6" w:rsidR="00081AB6">
        <w:rPr>
          <w:sz w:val="27"/>
          <w:szCs w:val="27"/>
        </w:rPr>
        <w:t xml:space="preserve"> час. </w:t>
      </w:r>
      <w:r w:rsidR="00B95579">
        <w:rPr>
          <w:sz w:val="27"/>
          <w:szCs w:val="27"/>
        </w:rPr>
        <w:t>20</w:t>
      </w:r>
      <w:r w:rsidRPr="00081AB6" w:rsidR="00081AB6">
        <w:rPr>
          <w:sz w:val="27"/>
          <w:szCs w:val="27"/>
        </w:rPr>
        <w:t xml:space="preserve"> мин.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 xml:space="preserve">видеозаписью, подтверждающей факт нахождения </w:t>
      </w:r>
      <w:r w:rsidR="00B95579">
        <w:rPr>
          <w:sz w:val="27"/>
          <w:szCs w:val="27"/>
        </w:rPr>
        <w:t>Мысляева</w:t>
      </w:r>
      <w:r w:rsidR="00B95579">
        <w:rPr>
          <w:sz w:val="27"/>
          <w:szCs w:val="27"/>
        </w:rPr>
        <w:t xml:space="preserve"> М.К.</w:t>
      </w:r>
      <w:r w:rsidRPr="00081AB6" w:rsidR="00570B44">
        <w:rPr>
          <w:sz w:val="27"/>
          <w:szCs w:val="27"/>
        </w:rPr>
        <w:t xml:space="preserve"> в общественном месте с признаками опьянения</w:t>
      </w:r>
      <w:r w:rsidR="00B95579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="00B95579">
        <w:rPr>
          <w:sz w:val="27"/>
          <w:szCs w:val="27"/>
        </w:rPr>
        <w:t>Мысляева</w:t>
      </w:r>
      <w:r w:rsidR="00B95579">
        <w:rPr>
          <w:sz w:val="27"/>
          <w:szCs w:val="27"/>
        </w:rPr>
        <w:t xml:space="preserve"> М.К.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="00B95579">
        <w:rPr>
          <w:sz w:val="27"/>
          <w:szCs w:val="27"/>
        </w:rPr>
        <w:t>Мысляев</w:t>
      </w:r>
      <w:r w:rsidR="00B95579">
        <w:rPr>
          <w:sz w:val="27"/>
          <w:szCs w:val="27"/>
        </w:rPr>
        <w:t xml:space="preserve"> М.К.</w:t>
      </w:r>
      <w:r w:rsidRPr="00763720">
        <w:rPr>
          <w:sz w:val="27"/>
          <w:szCs w:val="27"/>
        </w:rPr>
        <w:t xml:space="preserve">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BD0E15">
        <w:t xml:space="preserve">признать </w:t>
      </w:r>
      <w:r w:rsidR="00B95579">
        <w:rPr>
          <w:sz w:val="26"/>
          <w:szCs w:val="26"/>
        </w:rPr>
        <w:t>Мысляева</w:t>
      </w:r>
      <w:r w:rsidR="00B95579">
        <w:rPr>
          <w:sz w:val="26"/>
          <w:szCs w:val="26"/>
        </w:rPr>
        <w:t xml:space="preserve"> Максима Константиновича</w:t>
      </w:r>
      <w:r w:rsidRPr="00BD0E15" w:rsidR="00B95579">
        <w:t xml:space="preserve"> </w:t>
      </w:r>
      <w:r w:rsidRPr="00BD0E15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F64806">
        <w:t>2</w:t>
      </w:r>
      <w:r w:rsidR="00081AB6">
        <w:t xml:space="preserve"> </w:t>
      </w:r>
      <w:r w:rsidRPr="00BD0E15">
        <w:t>(</w:t>
      </w:r>
      <w:r w:rsidR="00F64806">
        <w:t>двое</w:t>
      </w:r>
      <w:r w:rsidRPr="00BD0E15" w:rsidR="00EB5136">
        <w:t>)</w:t>
      </w:r>
      <w:r w:rsidRPr="00BD0E15">
        <w:t xml:space="preserve"> сут</w:t>
      </w:r>
      <w:r w:rsidR="00AF4581">
        <w:t>ок</w:t>
      </w:r>
      <w:r w:rsidRPr="00BD0E15">
        <w:t xml:space="preserve"> в ОМВД России по г. Когалыму.</w:t>
      </w:r>
    </w:p>
    <w:p w:rsidR="00602FB7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>с момента</w:t>
      </w:r>
      <w:r w:rsidRPr="00BD0E15">
        <w:rPr>
          <w:color w:val="000000"/>
          <w:sz w:val="27"/>
          <w:szCs w:val="27"/>
        </w:rPr>
        <w:t xml:space="preserve"> административного задержания</w:t>
      </w:r>
      <w:r w:rsidR="00B92093">
        <w:rPr>
          <w:color w:val="000000"/>
          <w:sz w:val="27"/>
          <w:szCs w:val="27"/>
        </w:rPr>
        <w:t xml:space="preserve"> с </w:t>
      </w:r>
      <w:r w:rsidR="00B95579">
        <w:rPr>
          <w:sz w:val="27"/>
          <w:szCs w:val="27"/>
        </w:rPr>
        <w:t>29.07.2024</w:t>
      </w:r>
      <w:r w:rsidR="00B92093">
        <w:rPr>
          <w:sz w:val="27"/>
          <w:szCs w:val="27"/>
        </w:rPr>
        <w:t xml:space="preserve"> г. с </w:t>
      </w:r>
      <w:r w:rsidR="00081AB6">
        <w:rPr>
          <w:sz w:val="27"/>
          <w:szCs w:val="27"/>
        </w:rPr>
        <w:t>1</w:t>
      </w:r>
      <w:r w:rsidR="00B95579">
        <w:rPr>
          <w:sz w:val="27"/>
          <w:szCs w:val="27"/>
        </w:rPr>
        <w:t>5</w:t>
      </w:r>
      <w:r w:rsidR="00B92093">
        <w:rPr>
          <w:sz w:val="27"/>
          <w:szCs w:val="27"/>
        </w:rPr>
        <w:t xml:space="preserve"> час. </w:t>
      </w:r>
      <w:r w:rsidR="00B95579">
        <w:rPr>
          <w:sz w:val="27"/>
          <w:szCs w:val="27"/>
        </w:rPr>
        <w:t>20</w:t>
      </w:r>
      <w:r w:rsidR="00B92093">
        <w:rPr>
          <w:sz w:val="27"/>
          <w:szCs w:val="27"/>
        </w:rPr>
        <w:t xml:space="preserve"> мин. </w:t>
      </w:r>
    </w:p>
    <w:p w:rsidR="00570B44" w:rsidP="00602F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904CDB">
        <w:rPr>
          <w:sz w:val="27"/>
          <w:szCs w:val="27"/>
        </w:rPr>
        <w:t>Н.В. Олькова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16037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11D6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95579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2D0A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64806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09BB-B463-4211-98F7-4B271BB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